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erschrift1"/>
        <w:numPr>
          <w:ilvl w:val="0"/>
          <w:numId w:val="1"/>
        </w:numPr>
        <w:spacing w:before="240" w:after="120"/>
        <w:jc w:val="center"/>
        <w:rPr>
          <w:sz w:val="96"/>
          <w:szCs w:val="96"/>
        </w:rPr>
      </w:pPr>
      <w:r>
        <w:rPr>
          <w:sz w:val="96"/>
          <w:szCs w:val="96"/>
        </w:rPr>
        <w:t>Konfi-People-BINGO</w:t>
      </w:r>
    </w:p>
    <w:p>
      <w:pPr>
        <w:pStyle w:val="Textkrper"/>
        <w:jc w:val="center"/>
        <w:rPr>
          <w:rFonts w:ascii="Arial" w:hAnsi="Arial"/>
          <w:sz w:val="44"/>
          <w:szCs w:val="44"/>
        </w:rPr>
      </w:pPr>
      <w:r>
        <w:rPr>
          <w:rFonts w:ascii="Arial" w:hAnsi="Arial"/>
          <w:sz w:val="44"/>
          <w:szCs w:val="44"/>
        </w:rPr>
        <w:t xml:space="preserve">Wer die meisten oder alle Unterschriften hat, gewinnt! </w:t>
      </w:r>
      <w:r>
        <w:rPr>
          <w:rFonts w:ascii="Arial" w:hAnsi="Arial"/>
          <w:sz w:val="44"/>
          <w:szCs w:val="44"/>
        </w:rPr>
        <w:t>Aber Vorsicht: Wer unterschrieben hat, muss auch beweisen, was er kann.</w:t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409"/>
        <w:gridCol w:w="2407"/>
        <w:gridCol w:w="2408"/>
        <w:gridCol w:w="2412"/>
      </w:tblGrid>
      <w:tr>
        <w:trPr>
          <w:trHeight w:val="1763" w:hRule="exact"/>
          <w:cantSplit w:val="false"/>
        </w:trPr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mit den Ohren wackeln.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5 Sekunden lang im Handstand stehen.</w:t>
            </w:r>
          </w:p>
        </w:tc>
        <w:tc>
          <w:tcPr>
            <w:tcW w:w="2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trage eine farbige Unterhose.</w:t>
            </w:r>
          </w:p>
        </w:tc>
        <w:tc>
          <w:tcPr>
            <w:tcW w:w="2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gut mit Holz umgehen und habe schon etwas Kleines geschreinert.</w:t>
            </w:r>
          </w:p>
        </w:tc>
      </w:tr>
      <w:tr>
        <w:trPr>
          <w:trHeight w:val="1763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ein Musikinstrument spielen.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kenne 3 Fußballspieler</w:t>
            </w:r>
            <w:r>
              <w:rPr>
                <w:rFonts w:ascii="Arial" w:hAnsi="Arial"/>
              </w:rPr>
              <w:t xml:space="preserve"> der Nationalmannschaft.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einen Satz auf Französisch sagen.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esse gern Lakritze</w:t>
            </w:r>
          </w:p>
        </w:tc>
      </w:tr>
      <w:tr>
        <w:trPr>
          <w:trHeight w:val="1763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einen Lehrer meiner Schule nachmachen.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bin ein Junge und koche gern.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bin ein Mädchen und spiele gern Fußball.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Ich war früher oft in der Kinderkiche. </w:t>
            </w:r>
          </w:p>
        </w:tc>
      </w:tr>
      <w:tr>
        <w:trPr>
          <w:trHeight w:val="1763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kenne den Namen eines berühmten Malers.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ein Lied vorsingen (außer „Alle meine Entchen“)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habe schon ein Buch gelesen, das mehr als 200 Seiten hat.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kenne einen Star persönlich.</w:t>
            </w:r>
          </w:p>
        </w:tc>
      </w:tr>
      <w:tr>
        <w:trPr>
          <w:trHeight w:val="1763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spiele gern Pantomime.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gut Kopfrechnen.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habe kein (funktionierendes/</w:t>
              <w:br/>
              <w:t>geladenes) Handy.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war schon einmal in der Türkei.</w:t>
            </w:r>
          </w:p>
        </w:tc>
      </w:tr>
      <w:tr>
        <w:trPr>
          <w:trHeight w:val="1763" w:hRule="exact"/>
          <w:cantSplit w:val="false"/>
        </w:trPr>
        <w:tc>
          <w:tcPr>
            <w:tcW w:w="240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mit 3 Bällen jonglieren.</w:t>
            </w:r>
          </w:p>
        </w:tc>
        <w:tc>
          <w:tcPr>
            <w:tcW w:w="24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Ich weiß, was die Abkürzung „</w:t>
            </w:r>
            <w:r>
              <w:rPr>
                <w:rFonts w:ascii="Arial" w:hAnsi="Arial"/>
              </w:rPr>
              <w:t>LOL</w:t>
            </w:r>
            <w:r>
              <w:rPr>
                <w:rFonts w:ascii="Arial" w:hAnsi="Arial"/>
              </w:rPr>
              <w:t>“ bedeutet.</w:t>
            </w:r>
          </w:p>
        </w:tc>
        <w:tc>
          <w:tcPr>
            <w:tcW w:w="2408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kann einen guten Witz erzählen, bei dem alle lachen müssen.</w:t>
            </w:r>
          </w:p>
        </w:tc>
        <w:tc>
          <w:tcPr>
            <w:tcW w:w="24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TabellenInhal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Ich bin mit meinem Aussehen zufrieden.</w:t>
            </w:r>
          </w:p>
        </w:tc>
      </w:tr>
    </w:tbl>
    <w:p>
      <w:pPr>
        <w:pStyle w:val="Textkrper"/>
        <w:spacing w:before="0" w:after="12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DejaVu Sans"/>
      <w:color w:val="00000A"/>
      <w:sz w:val="24"/>
      <w:szCs w:val="24"/>
      <w:lang w:val="de-DE" w:eastAsia="zxx-" w:bidi="zxx-"/>
    </w:rPr>
  </w:style>
  <w:style w:type="paragraph" w:styleId="Berschrift1">
    <w:name w:val="Überschrift 1"/>
    <w:basedOn w:val="Berschrift"/>
    <w:pPr>
      <w:outlineLvl w:val="0"/>
    </w:pPr>
    <w:rPr>
      <w:b/>
      <w:bCs/>
      <w:sz w:val="32"/>
      <w:szCs w:val="32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  <w:style w:type="paragraph" w:styleId="TabellenInhalt">
    <w:name w:val="Tabellen Inhalt"/>
    <w:basedOn w:val="Normal"/>
    <w:pPr>
      <w:suppressLineNumbers/>
    </w:pPr>
    <w:rPr/>
  </w:style>
  <w:style w:type="paragraph" w:styleId="Tabellenberschrift">
    <w:name w:val="Tabellen Überschrift"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818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2010-01-14T14:19:40Z</dcterms:created>
  <dc:creator>Thomas Ebinger</dc:creator>
  <dc:language>de-DE</dc:language>
  <cp:lastModifiedBy>Thomas Ebinger</cp:lastModifiedBy>
  <dcterms:modified xsi:type="dcterms:W3CDTF">2010-07-16T18:05:55Z</dcterms:modified>
  <cp:revision>2</cp:revision>
</cp:coreProperties>
</file>